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horzAnchor="page" w:tblpX="1810" w:tblpY="1095"/>
        <w:tblW w:w="9889" w:type="dxa"/>
        <w:tblLook w:val="00BF" w:firstRow="1" w:lastRow="0" w:firstColumn="1" w:lastColumn="0" w:noHBand="0" w:noVBand="0"/>
      </w:tblPr>
      <w:tblGrid>
        <w:gridCol w:w="534"/>
        <w:gridCol w:w="2268"/>
        <w:gridCol w:w="272"/>
        <w:gridCol w:w="273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73"/>
      </w:tblGrid>
      <w:tr w:rsidR="00196C23">
        <w:tc>
          <w:tcPr>
            <w:tcW w:w="534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</w:p>
          <w:p w:rsidR="00196C23" w:rsidRPr="00196C23" w:rsidRDefault="00196C23" w:rsidP="00B675FF">
            <w:pPr>
              <w:ind w:right="-1765"/>
              <w:rPr>
                <w:sz w:val="22"/>
              </w:rPr>
            </w:pPr>
            <w:r w:rsidRPr="00196C23">
              <w:rPr>
                <w:sz w:val="22"/>
              </w:rPr>
              <w:t>AEU 2-mi kalaallisut</w:t>
            </w:r>
          </w:p>
          <w:p w:rsidR="00196C23" w:rsidRDefault="00196C23" w:rsidP="00B675FF">
            <w:pPr>
              <w:ind w:right="-1765"/>
              <w:rPr>
                <w:sz w:val="22"/>
              </w:rPr>
            </w:pPr>
            <w:r w:rsidRPr="00196C23">
              <w:rPr>
                <w:sz w:val="22"/>
              </w:rPr>
              <w:t>oqaatsinik atuinermi</w:t>
            </w:r>
            <w:r>
              <w:rPr>
                <w:sz w:val="22"/>
              </w:rPr>
              <w:t>k</w:t>
            </w:r>
          </w:p>
          <w:p w:rsidR="00196C23" w:rsidRDefault="00196C23" w:rsidP="00B675FF">
            <w:pPr>
              <w:ind w:right="-1765"/>
              <w:rPr>
                <w:sz w:val="22"/>
              </w:rPr>
            </w:pPr>
            <w:r>
              <w:rPr>
                <w:sz w:val="22"/>
              </w:rPr>
              <w:t>sygeprøve-mut 2014</w:t>
            </w:r>
          </w:p>
          <w:p w:rsidR="00196C23" w:rsidRPr="00196C23" w:rsidRDefault="00196C23" w:rsidP="00B675FF">
            <w:pPr>
              <w:ind w:right="-1765"/>
              <w:rPr>
                <w:sz w:val="22"/>
              </w:rPr>
            </w:pPr>
            <w:r>
              <w:rPr>
                <w:sz w:val="22"/>
              </w:rPr>
              <w:t>najoqqutassiaq</w:t>
            </w:r>
            <w:r w:rsidRPr="00196C23">
              <w:rPr>
                <w:sz w:val="22"/>
              </w:rPr>
              <w:t xml:space="preserve"> </w:t>
            </w:r>
          </w:p>
          <w:p w:rsidR="00196C23" w:rsidRDefault="00196C23" w:rsidP="00B675FF">
            <w:pPr>
              <w:ind w:right="-1765"/>
            </w:pPr>
          </w:p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1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uniorpunga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2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uniorpugut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3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uniorparput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tasiorpunga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5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tasiorpara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tasiorparput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7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nerivunga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8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nerivugut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9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nerivarput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10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ajorpugut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11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ajorpara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12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ajorparput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13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takuvunga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14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takuvugut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15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takuvara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16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nunamit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17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nunatut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18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nunamik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19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nunamut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 w:rsidTr="002300C2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196C23" w:rsidRDefault="00196C23" w:rsidP="002300C2">
            <w:pPr>
              <w:ind w:right="-1765"/>
            </w:pPr>
            <w:r w:rsidRPr="002300C2">
              <w:t>qalia</w:t>
            </w:r>
            <w:r w:rsidR="002300C2" w:rsidRPr="002300C2">
              <w:t>m</w:t>
            </w:r>
            <w:r w:rsidRPr="002300C2">
              <w:t>it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21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qaliakkut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22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qaliamik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23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qaliami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24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aqqusinermit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25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aqqusinikkut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26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aqqusinertut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27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aqqusinermut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28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qaqqakkut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29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qaqqatut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30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qaqqamik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31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qaqqami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32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ataataga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33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tikippoq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34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usi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35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pisiniarfik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36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ammassava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37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qaqugu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38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timmisartoq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39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aallarpoq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40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pissanersorsiut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lastRenderedPageBreak/>
              <w:t>41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aappiuttartoq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42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taggisaasaq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43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pisimasorsiut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44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nuannaraara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45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nuannaraarput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46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nuannaraat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47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nuannaraasi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48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qimmerput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49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qimmersi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50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qimmiat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51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qimmertik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52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savipput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53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savissi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54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saviat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55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savitsik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56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panipput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57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panissi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58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paniat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59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panitsik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60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illorput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61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illorsi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62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illuat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63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illortik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64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kamipput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65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kamissi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66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kamiat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67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kamitsik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68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nakkarit!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69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nakkarli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70</w:t>
            </w:r>
          </w:p>
        </w:tc>
        <w:tc>
          <w:tcPr>
            <w:tcW w:w="2268" w:type="dxa"/>
          </w:tcPr>
          <w:p w:rsidR="00196C23" w:rsidRDefault="002300C2" w:rsidP="00B675FF">
            <w:pPr>
              <w:ind w:right="-1765"/>
            </w:pPr>
            <w:r w:rsidRPr="002300C2">
              <w:t>n</w:t>
            </w:r>
            <w:r w:rsidR="00196C23" w:rsidRPr="002300C2">
              <w:t>akkarpa</w:t>
            </w:r>
            <w:r>
              <w:t>?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71</w:t>
            </w:r>
          </w:p>
        </w:tc>
        <w:tc>
          <w:tcPr>
            <w:tcW w:w="2268" w:type="dxa"/>
          </w:tcPr>
          <w:p w:rsidR="00196C23" w:rsidRPr="0092089C" w:rsidRDefault="00196C23" w:rsidP="00B675FF">
            <w:pPr>
              <w:ind w:right="-1765"/>
              <w:rPr>
                <w:highlight w:val="yellow"/>
              </w:rPr>
            </w:pPr>
            <w:r w:rsidRPr="002300C2">
              <w:t>Tikigit</w:t>
            </w:r>
            <w:r w:rsidR="002300C2" w:rsidRPr="002300C2">
              <w:t>!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72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tikippoq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73</w:t>
            </w:r>
          </w:p>
        </w:tc>
        <w:tc>
          <w:tcPr>
            <w:tcW w:w="2268" w:type="dxa"/>
          </w:tcPr>
          <w:p w:rsidR="00196C23" w:rsidRDefault="002300C2" w:rsidP="00B675FF">
            <w:pPr>
              <w:ind w:right="-1765"/>
            </w:pPr>
            <w:r w:rsidRPr="002300C2">
              <w:t>t</w:t>
            </w:r>
            <w:r w:rsidR="00196C23" w:rsidRPr="002300C2">
              <w:t>ikippa</w:t>
            </w:r>
            <w:r>
              <w:t>?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74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 w:rsidRPr="002300C2">
              <w:t>Arpagit</w:t>
            </w:r>
            <w:r w:rsidR="002300C2">
              <w:t>!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75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Arpappoq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76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arpalli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77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oqarpoq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78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oqarli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79</w:t>
            </w:r>
          </w:p>
        </w:tc>
        <w:tc>
          <w:tcPr>
            <w:tcW w:w="2268" w:type="dxa"/>
          </w:tcPr>
          <w:p w:rsidR="00196C23" w:rsidRDefault="002300C2" w:rsidP="00B675FF">
            <w:pPr>
              <w:ind w:right="-1765"/>
            </w:pPr>
            <w:r w:rsidRPr="002300C2">
              <w:t>o</w:t>
            </w:r>
            <w:r w:rsidR="00196C23" w:rsidRPr="002300C2">
              <w:t>qarpa</w:t>
            </w:r>
            <w:r>
              <w:t>?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80</w:t>
            </w:r>
          </w:p>
        </w:tc>
        <w:tc>
          <w:tcPr>
            <w:tcW w:w="2268" w:type="dxa"/>
          </w:tcPr>
          <w:p w:rsidR="00196C23" w:rsidRDefault="002300C2" w:rsidP="00B675FF">
            <w:pPr>
              <w:ind w:right="-1765"/>
            </w:pPr>
            <w:r w:rsidRPr="002300C2">
              <w:t>n</w:t>
            </w:r>
            <w:r w:rsidR="00196C23" w:rsidRPr="002300C2">
              <w:t>erigit</w:t>
            </w:r>
            <w:bookmarkStart w:id="0" w:name="_GoBack"/>
            <w:bookmarkEnd w:id="0"/>
            <w:r>
              <w:t>!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81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nerivoq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82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nerili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83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Qitittuartarpoq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84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Nuannaartuujuaan-</w:t>
            </w:r>
          </w:p>
          <w:p w:rsidR="00196C23" w:rsidRDefault="00196C23" w:rsidP="00B675FF">
            <w:pPr>
              <w:ind w:right="-1765"/>
            </w:pPr>
            <w:r>
              <w:t>narpoq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85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Illuliortartuuvoq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86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Timmisartorumasan-</w:t>
            </w:r>
          </w:p>
          <w:p w:rsidR="00196C23" w:rsidRDefault="00196C23" w:rsidP="00B675FF">
            <w:pPr>
              <w:ind w:right="-1765"/>
            </w:pPr>
            <w:r>
              <w:lastRenderedPageBreak/>
              <w:t>ngilaq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lastRenderedPageBreak/>
              <w:t>87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Piffilerut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88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Aallarfilerut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89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Aqqutilerut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90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Assilerut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91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Aallarfilerut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92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Atortulerut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93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Sumiiffilerut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94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paffa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95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pinnga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96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Tamassa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97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kanani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98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pujapput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99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oqarasuarpoq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Pr="00954C4C" w:rsidRDefault="00196C23" w:rsidP="00B675FF">
            <w:pPr>
              <w:ind w:right="-1765"/>
              <w:rPr>
                <w:sz w:val="18"/>
              </w:rPr>
            </w:pPr>
            <w:r w:rsidRPr="00954C4C">
              <w:rPr>
                <w:sz w:val="18"/>
              </w:rPr>
              <w:t>100</w:t>
            </w: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  <w:r>
              <w:t>kattuffitsik</w:t>
            </w: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  <w:tr w:rsidR="00196C23">
        <w:tc>
          <w:tcPr>
            <w:tcW w:w="534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268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2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  <w:tc>
          <w:tcPr>
            <w:tcW w:w="273" w:type="dxa"/>
          </w:tcPr>
          <w:p w:rsidR="00196C23" w:rsidRDefault="00196C23" w:rsidP="00B675FF">
            <w:pPr>
              <w:ind w:right="-1765"/>
            </w:pPr>
          </w:p>
        </w:tc>
      </w:tr>
    </w:tbl>
    <w:p w:rsidR="00954C4C" w:rsidRDefault="00954C4C" w:rsidP="00954C4C">
      <w:pPr>
        <w:ind w:right="-1765"/>
      </w:pPr>
    </w:p>
    <w:p w:rsidR="00B675FF" w:rsidRDefault="00B675FF">
      <w:pPr>
        <w:rPr>
          <w:sz w:val="20"/>
          <w:szCs w:val="20"/>
        </w:rPr>
      </w:pPr>
    </w:p>
    <w:sectPr w:rsidR="00B675FF" w:rsidSect="00954C4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54C4C"/>
    <w:rsid w:val="00196C23"/>
    <w:rsid w:val="002300C2"/>
    <w:rsid w:val="002C3A28"/>
    <w:rsid w:val="004B00E1"/>
    <w:rsid w:val="004C765E"/>
    <w:rsid w:val="0058775E"/>
    <w:rsid w:val="005B402A"/>
    <w:rsid w:val="007B6552"/>
    <w:rsid w:val="00814372"/>
    <w:rsid w:val="0092089C"/>
    <w:rsid w:val="00926864"/>
    <w:rsid w:val="00954C4C"/>
    <w:rsid w:val="00A60216"/>
    <w:rsid w:val="00B675FF"/>
    <w:rsid w:val="00CB0201"/>
    <w:rsid w:val="00F170B7"/>
    <w:rsid w:val="00F72C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A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7B6D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954C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Nalunnguarfiup Atuarfia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Olsen</dc:creator>
  <cp:lastModifiedBy>Lona Lynge</cp:lastModifiedBy>
  <cp:revision>3</cp:revision>
  <dcterms:created xsi:type="dcterms:W3CDTF">2014-06-25T19:11:00Z</dcterms:created>
  <dcterms:modified xsi:type="dcterms:W3CDTF">2014-08-04T16:53:00Z</dcterms:modified>
</cp:coreProperties>
</file>